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23C54" w14:textId="77777777" w:rsidR="00191386" w:rsidRDefault="00191386" w:rsidP="00191386">
      <w:pPr>
        <w:pStyle w:val="Intestazione"/>
        <w:tabs>
          <w:tab w:val="center" w:pos="0"/>
        </w:tabs>
        <w:ind w:right="-1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Studio Legale </w:t>
      </w:r>
    </w:p>
    <w:p w14:paraId="49B146C5" w14:textId="77777777" w:rsidR="00191386" w:rsidRDefault="00191386" w:rsidP="00191386">
      <w:pPr>
        <w:pStyle w:val="Intestazione"/>
        <w:tabs>
          <w:tab w:val="center" w:pos="0"/>
        </w:tabs>
        <w:ind w:right="-1"/>
        <w:jc w:val="center"/>
        <w:rPr>
          <w:b/>
          <w:smallCaps/>
          <w:spacing w:val="20"/>
          <w:sz w:val="40"/>
          <w:szCs w:val="40"/>
        </w:rPr>
      </w:pPr>
      <w:r>
        <w:rPr>
          <w:b/>
          <w:smallCaps/>
          <w:spacing w:val="20"/>
          <w:sz w:val="40"/>
          <w:szCs w:val="40"/>
        </w:rPr>
        <w:t>Iacovino&amp; Associati</w:t>
      </w:r>
    </w:p>
    <w:p w14:paraId="30F4CEE8" w14:textId="77777777" w:rsidR="00191386" w:rsidRDefault="00191386" w:rsidP="00191386">
      <w:pPr>
        <w:pStyle w:val="Intestazione"/>
        <w:tabs>
          <w:tab w:val="center" w:pos="0"/>
          <w:tab w:val="center" w:pos="426"/>
          <w:tab w:val="right" w:pos="9781"/>
        </w:tabs>
        <w:ind w:right="-1"/>
        <w:jc w:val="center"/>
        <w:rPr>
          <w:b/>
          <w:smallCaps/>
          <w:spacing w:val="20"/>
          <w:sz w:val="16"/>
          <w:szCs w:val="16"/>
        </w:rPr>
      </w:pPr>
    </w:p>
    <w:p w14:paraId="3AB25DDE" w14:textId="77777777" w:rsidR="00191386" w:rsidRDefault="00191386" w:rsidP="00191386">
      <w:pPr>
        <w:pStyle w:val="Intestazione"/>
        <w:tabs>
          <w:tab w:val="center" w:pos="0"/>
          <w:tab w:val="center" w:pos="426"/>
          <w:tab w:val="right" w:pos="9781"/>
        </w:tabs>
        <w:ind w:right="-1"/>
        <w:jc w:val="center"/>
        <w:rPr>
          <w:b/>
          <w:smallCaps/>
          <w:spacing w:val="20"/>
          <w:sz w:val="16"/>
          <w:szCs w:val="16"/>
        </w:rPr>
      </w:pPr>
      <w:r>
        <w:rPr>
          <w:b/>
          <w:smallCaps/>
          <w:spacing w:val="20"/>
          <w:sz w:val="16"/>
          <w:szCs w:val="16"/>
        </w:rPr>
        <w:t>PATROCINIO MAGISTRATURE SUPERIORI</w:t>
      </w:r>
    </w:p>
    <w:p w14:paraId="67C7E157" w14:textId="77777777" w:rsidR="00191386" w:rsidRDefault="00191386" w:rsidP="00191386">
      <w:pPr>
        <w:pStyle w:val="Intestazione"/>
        <w:tabs>
          <w:tab w:val="center" w:pos="0"/>
          <w:tab w:val="center" w:pos="426"/>
          <w:tab w:val="right" w:pos="9781"/>
        </w:tabs>
        <w:ind w:right="-1"/>
        <w:jc w:val="center"/>
        <w:rPr>
          <w:b/>
          <w:smallCaps/>
          <w:spacing w:val="20"/>
          <w:sz w:val="16"/>
          <w:szCs w:val="16"/>
        </w:rPr>
      </w:pPr>
    </w:p>
    <w:p w14:paraId="7A1CC2AF" w14:textId="77777777" w:rsidR="00191386" w:rsidRDefault="00191386" w:rsidP="00191386">
      <w:pPr>
        <w:pStyle w:val="Intestazione"/>
        <w:tabs>
          <w:tab w:val="center" w:pos="0"/>
        </w:tabs>
        <w:ind w:right="-1"/>
        <w:jc w:val="center"/>
        <w:rPr>
          <w:b/>
          <w:smallCaps/>
          <w:sz w:val="16"/>
          <w:szCs w:val="16"/>
        </w:rPr>
      </w:pPr>
      <w:r>
        <w:rPr>
          <w:b/>
          <w:smallCaps/>
          <w:spacing w:val="20"/>
          <w:sz w:val="16"/>
          <w:szCs w:val="16"/>
        </w:rPr>
        <w:t>SERVIZI LEGALI</w:t>
      </w:r>
    </w:p>
    <w:p w14:paraId="3C65ABFC" w14:textId="77777777" w:rsidR="00191386" w:rsidRDefault="00191386" w:rsidP="00191386">
      <w:pPr>
        <w:tabs>
          <w:tab w:val="center" w:pos="0"/>
          <w:tab w:val="right" w:pos="9639"/>
        </w:tabs>
        <w:ind w:right="-1"/>
        <w:jc w:val="both"/>
        <w:rPr>
          <w:rFonts w:ascii="Perpetua" w:hAnsi="Perpetua" w:cs="Arial"/>
          <w:smallCaps/>
          <w:sz w:val="16"/>
        </w:rPr>
      </w:pPr>
    </w:p>
    <w:p w14:paraId="2383B87E" w14:textId="77777777" w:rsidR="00191386" w:rsidRDefault="00191386" w:rsidP="00191386">
      <w:pPr>
        <w:shd w:val="clear" w:color="auto" w:fill="FFFFFF"/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15"/>
          <w:szCs w:val="15"/>
        </w:rPr>
        <w:t>CAMPOBASSO Via E. Berlinguer n. 1 (86100) Tel.0874/69016 - Fax 0874/64416</w:t>
      </w:r>
    </w:p>
    <w:p w14:paraId="0F497A5D" w14:textId="77777777" w:rsidR="00191386" w:rsidRPr="00114942" w:rsidRDefault="00191386" w:rsidP="00191386">
      <w:pPr>
        <w:shd w:val="clear" w:color="auto" w:fill="FFFFFF"/>
        <w:spacing w:line="276" w:lineRule="auto"/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ROMA Via Lima n. 20 Int. 1 (00198) Tel./Fax. 06/97881020</w:t>
      </w:r>
    </w:p>
    <w:p w14:paraId="10E80B4B" w14:textId="77777777" w:rsidR="00191386" w:rsidRPr="00114942" w:rsidRDefault="00191386" w:rsidP="00191386">
      <w:pPr>
        <w:shd w:val="clear" w:color="auto" w:fill="FFFFFF"/>
        <w:spacing w:line="276" w:lineRule="auto"/>
        <w:jc w:val="center"/>
        <w:rPr>
          <w:color w:val="000000"/>
          <w:sz w:val="15"/>
          <w:szCs w:val="15"/>
        </w:rPr>
      </w:pPr>
      <w:r w:rsidRPr="00114942">
        <w:rPr>
          <w:color w:val="000000"/>
          <w:sz w:val="15"/>
          <w:szCs w:val="15"/>
        </w:rPr>
        <w:t>OLBIA Via Basilicata n. 3 – Tel./Fax 0789/200109</w:t>
      </w:r>
    </w:p>
    <w:p w14:paraId="3105F6FE" w14:textId="77777777" w:rsidR="006653A5" w:rsidRDefault="006653A5" w:rsidP="006653A5">
      <w:pPr>
        <w:pStyle w:val="Nessunaspaziatura"/>
        <w:ind w:left="567" w:right="284"/>
        <w:jc w:val="both"/>
      </w:pPr>
    </w:p>
    <w:p w14:paraId="4CE13155" w14:textId="4D24DC3C" w:rsidR="006653A5" w:rsidRPr="00191386" w:rsidRDefault="006653A5" w:rsidP="00191386">
      <w:pPr>
        <w:pStyle w:val="Nessunaspaziatura"/>
        <w:spacing w:line="276" w:lineRule="auto"/>
        <w:ind w:left="567" w:right="284"/>
        <w:jc w:val="right"/>
        <w:rPr>
          <w:rFonts w:ascii="Garamond" w:hAnsi="Garamond"/>
        </w:rPr>
      </w:pPr>
      <w:r w:rsidRPr="00191386">
        <w:rPr>
          <w:rFonts w:ascii="Garamond" w:hAnsi="Garamond"/>
        </w:rPr>
        <w:t xml:space="preserve">Roma, </w:t>
      </w:r>
      <w:r w:rsidR="000871C7">
        <w:rPr>
          <w:rFonts w:ascii="Garamond" w:hAnsi="Garamond"/>
        </w:rPr>
        <w:t>29</w:t>
      </w:r>
      <w:r w:rsidR="00786F72" w:rsidRPr="00191386">
        <w:rPr>
          <w:rFonts w:ascii="Garamond" w:hAnsi="Garamond"/>
        </w:rPr>
        <w:t xml:space="preserve"> gennaio 2021</w:t>
      </w:r>
    </w:p>
    <w:p w14:paraId="762E7985" w14:textId="77777777" w:rsidR="006653A5" w:rsidRPr="00191386" w:rsidRDefault="006653A5" w:rsidP="00191386">
      <w:pPr>
        <w:pStyle w:val="Nessunaspaziatura"/>
        <w:spacing w:line="276" w:lineRule="auto"/>
        <w:ind w:left="567" w:right="284"/>
        <w:jc w:val="both"/>
        <w:rPr>
          <w:rFonts w:ascii="Garamond" w:hAnsi="Garamond"/>
        </w:rPr>
      </w:pPr>
    </w:p>
    <w:p w14:paraId="6FF8D5E1" w14:textId="77777777" w:rsidR="006653A5" w:rsidRPr="00191386" w:rsidRDefault="00262368" w:rsidP="00191386">
      <w:pPr>
        <w:pStyle w:val="Nessunaspaziatura"/>
        <w:spacing w:line="276" w:lineRule="auto"/>
        <w:ind w:left="567" w:right="284"/>
        <w:jc w:val="both"/>
        <w:rPr>
          <w:rFonts w:ascii="Garamond" w:hAnsi="Garamond"/>
          <w:b/>
        </w:rPr>
      </w:pPr>
      <w:r w:rsidRPr="00191386">
        <w:rPr>
          <w:rFonts w:ascii="Garamond" w:hAnsi="Garamond"/>
          <w:b/>
        </w:rPr>
        <w:t>Procedura di selezione per titoli e prove volta a individuare 90 Giornalisti Professionisti – Bando di concorso del 2.09.2020</w:t>
      </w:r>
      <w:r w:rsidR="006653A5" w:rsidRPr="00191386">
        <w:rPr>
          <w:rFonts w:ascii="Garamond" w:hAnsi="Garamond"/>
          <w:b/>
        </w:rPr>
        <w:t>.</w:t>
      </w:r>
    </w:p>
    <w:p w14:paraId="38320E9A" w14:textId="77777777" w:rsidR="006653A5" w:rsidRPr="00191386" w:rsidRDefault="006653A5" w:rsidP="00191386">
      <w:pPr>
        <w:pStyle w:val="Nessunaspaziatura"/>
        <w:spacing w:line="276" w:lineRule="auto"/>
        <w:ind w:right="284"/>
        <w:jc w:val="both"/>
        <w:rPr>
          <w:rFonts w:ascii="Garamond" w:hAnsi="Garamond"/>
        </w:rPr>
      </w:pPr>
    </w:p>
    <w:p w14:paraId="7366F924" w14:textId="77777777" w:rsidR="006653A5" w:rsidRPr="00191386" w:rsidRDefault="006653A5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>Gentilissimi,</w:t>
      </w:r>
    </w:p>
    <w:p w14:paraId="5070DA0E" w14:textId="77777777" w:rsidR="00262368" w:rsidRPr="00191386" w:rsidRDefault="006653A5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>facendo seguito</w:t>
      </w:r>
      <w:r w:rsidR="00262368" w:rsidRPr="00191386">
        <w:rPr>
          <w:rFonts w:ascii="Garamond" w:hAnsi="Garamond"/>
        </w:rPr>
        <w:t xml:space="preserve"> alle precedenti comunicazioni, </w:t>
      </w:r>
      <w:r w:rsidRPr="00191386">
        <w:rPr>
          <w:rFonts w:ascii="Garamond" w:hAnsi="Garamond"/>
        </w:rPr>
        <w:t xml:space="preserve">abbiamo avuto modo di approfondire la questione relativa all’avviso pubblico indicato in epigrafe, e confermiamo che sussistono margini per </w:t>
      </w:r>
      <w:r w:rsidR="00262368" w:rsidRPr="00191386">
        <w:rPr>
          <w:rFonts w:ascii="Garamond" w:hAnsi="Garamond"/>
        </w:rPr>
        <w:t xml:space="preserve">promuovere un’azione legale volta ad accertare i profili di illegittimità inerenti la procedura </w:t>
      </w:r>
      <w:r w:rsidR="00262368" w:rsidRPr="00191386">
        <w:rPr>
          <w:rFonts w:ascii="Garamond" w:hAnsi="Garamond"/>
          <w:i/>
        </w:rPr>
        <w:t>de qua</w:t>
      </w:r>
      <w:r w:rsidR="00262368" w:rsidRPr="00191386">
        <w:rPr>
          <w:rFonts w:ascii="Garamond" w:hAnsi="Garamond"/>
        </w:rPr>
        <w:t xml:space="preserve">. </w:t>
      </w:r>
    </w:p>
    <w:p w14:paraId="146A2E38" w14:textId="77777777" w:rsidR="006653A5" w:rsidRPr="00191386" w:rsidRDefault="00262368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>In particolare, si evidenziano molteplici vizi legati allo svolgimento della prova del 10 ottobre u.s. presso Fiera di Roma, afferenti</w:t>
      </w:r>
      <w:r w:rsidR="006653A5" w:rsidRPr="00191386">
        <w:rPr>
          <w:rFonts w:ascii="Garamond" w:hAnsi="Garamond"/>
        </w:rPr>
        <w:t xml:space="preserve"> afferenti tanto il lato strettamente procedurale </w:t>
      </w:r>
      <w:r w:rsidRPr="00191386">
        <w:rPr>
          <w:rFonts w:ascii="Garamond" w:hAnsi="Garamond"/>
        </w:rPr>
        <w:t>tanto il merito della selezione</w:t>
      </w:r>
      <w:r w:rsidR="006653A5" w:rsidRPr="00191386">
        <w:rPr>
          <w:rFonts w:ascii="Garamond" w:hAnsi="Garamond"/>
        </w:rPr>
        <w:t xml:space="preserve">. </w:t>
      </w:r>
    </w:p>
    <w:p w14:paraId="487BD9BC" w14:textId="78573025" w:rsidR="006653A5" w:rsidRPr="00191386" w:rsidRDefault="00262368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>Da un primo contatto</w:t>
      </w:r>
      <w:r w:rsidR="006653A5" w:rsidRPr="00191386">
        <w:rPr>
          <w:rFonts w:ascii="Garamond" w:hAnsi="Garamond"/>
        </w:rPr>
        <w:t>, abbiamo recepito la volontà di molti di Voi di procedere con l’impugnazione</w:t>
      </w:r>
      <w:r w:rsidR="00E7291A">
        <w:rPr>
          <w:rFonts w:ascii="Garamond" w:hAnsi="Garamond"/>
        </w:rPr>
        <w:t xml:space="preserve"> avverso la </w:t>
      </w:r>
      <w:r w:rsidR="000B028B">
        <w:rPr>
          <w:rFonts w:ascii="Garamond" w:hAnsi="Garamond"/>
        </w:rPr>
        <w:t>esclusione o</w:t>
      </w:r>
      <w:r w:rsidR="00E7291A">
        <w:rPr>
          <w:rFonts w:ascii="Garamond" w:hAnsi="Garamond"/>
        </w:rPr>
        <w:t xml:space="preserve"> la mancata partecipazione alla prova preselettiva </w:t>
      </w:r>
      <w:r w:rsidR="006653A5" w:rsidRPr="00191386">
        <w:rPr>
          <w:rFonts w:ascii="Garamond" w:hAnsi="Garamond"/>
        </w:rPr>
        <w:t xml:space="preserve">. </w:t>
      </w:r>
    </w:p>
    <w:p w14:paraId="525CCE66" w14:textId="5F706FD6" w:rsidR="006653A5" w:rsidRPr="00191386" w:rsidRDefault="00191386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>A tal fine è dunque necessario</w:t>
      </w:r>
      <w:r w:rsidR="00262368" w:rsidRPr="00191386">
        <w:rPr>
          <w:rFonts w:ascii="Garamond" w:hAnsi="Garamond"/>
        </w:rPr>
        <w:t xml:space="preserve">, </w:t>
      </w:r>
      <w:r w:rsidR="006653A5" w:rsidRPr="00191386">
        <w:rPr>
          <w:rFonts w:ascii="Garamond" w:hAnsi="Garamond"/>
        </w:rPr>
        <w:t xml:space="preserve">a strettissimo giro, procedere con la raccolta delle </w:t>
      </w:r>
      <w:r w:rsidR="00262368" w:rsidRPr="00191386">
        <w:rPr>
          <w:rFonts w:ascii="Garamond" w:hAnsi="Garamond"/>
        </w:rPr>
        <w:t>adesioni</w:t>
      </w:r>
      <w:r w:rsidR="006653A5" w:rsidRPr="00191386">
        <w:rPr>
          <w:rFonts w:ascii="Garamond" w:hAnsi="Garamond"/>
        </w:rPr>
        <w:t xml:space="preserve">, </w:t>
      </w:r>
      <w:r w:rsidR="00262368" w:rsidRPr="00191386">
        <w:rPr>
          <w:rFonts w:ascii="Garamond" w:hAnsi="Garamond"/>
        </w:rPr>
        <w:t xml:space="preserve">entro e non oltre il </w:t>
      </w:r>
      <w:r w:rsidR="00973000">
        <w:rPr>
          <w:rFonts w:ascii="Garamond" w:hAnsi="Garamond"/>
        </w:rPr>
        <w:t>04.02</w:t>
      </w:r>
      <w:bookmarkStart w:id="0" w:name="_GoBack"/>
      <w:bookmarkEnd w:id="0"/>
      <w:r w:rsidR="00262368" w:rsidRPr="00191386">
        <w:rPr>
          <w:rFonts w:ascii="Garamond" w:hAnsi="Garamond"/>
        </w:rPr>
        <w:t>.2021 in modo da organizzare sia logisticamente che tecnicamente tutto quanto necessario per la redazione e la proposizione degli atti.</w:t>
      </w:r>
    </w:p>
    <w:p w14:paraId="4D66F55F" w14:textId="1A21CE0E" w:rsidR="00262368" w:rsidRDefault="00262368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 xml:space="preserve">Si chiede agli interessati, di comunicare la propria </w:t>
      </w:r>
      <w:r w:rsidR="000871C7">
        <w:rPr>
          <w:rFonts w:ascii="Garamond" w:hAnsi="Garamond"/>
        </w:rPr>
        <w:t>pre-</w:t>
      </w:r>
      <w:r w:rsidR="00E7291A">
        <w:rPr>
          <w:rFonts w:ascii="Garamond" w:hAnsi="Garamond"/>
        </w:rPr>
        <w:t>adesione</w:t>
      </w:r>
      <w:r w:rsidRPr="00191386">
        <w:rPr>
          <w:rFonts w:ascii="Garamond" w:hAnsi="Garamond"/>
        </w:rPr>
        <w:t xml:space="preserve"> all’indirizzo mail: </w:t>
      </w:r>
      <w:hyperlink r:id="rId5" w:history="1">
        <w:r w:rsidRPr="00191386">
          <w:rPr>
            <w:rStyle w:val="Collegamentoipertestuale"/>
            <w:rFonts w:ascii="Garamond" w:hAnsi="Garamond"/>
          </w:rPr>
          <w:t>segreteria@iacovinostudiolegale.it</w:t>
        </w:r>
      </w:hyperlink>
      <w:r w:rsidRPr="00191386">
        <w:rPr>
          <w:rFonts w:ascii="Garamond" w:hAnsi="Garamond"/>
        </w:rPr>
        <w:t xml:space="preserve"> indicando come oggetto: Procedura di selezione per titoli e prove volta a individuare 90 Giornalisti Professionisti – Bando di concorso del 2.09.2020, e allegando al testo della mail copia della propria carta d’identità e del codice fiscale.</w:t>
      </w:r>
    </w:p>
    <w:p w14:paraId="587D87E6" w14:textId="6775F1F7" w:rsidR="000B028B" w:rsidRPr="00191386" w:rsidRDefault="000871C7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>
        <w:rPr>
          <w:rFonts w:ascii="Garamond" w:hAnsi="Garamond"/>
        </w:rPr>
        <w:t>Unitamente alla pre-</w:t>
      </w:r>
      <w:r w:rsidR="00113C96">
        <w:rPr>
          <w:rFonts w:ascii="Garamond" w:hAnsi="Garamond"/>
        </w:rPr>
        <w:t>adesione dovrete inviarci il provvedimento di esclusione e i motivi sottesi avendo cura di indicare anche i possibili vizi a voi noti</w:t>
      </w:r>
      <w:r w:rsidR="00CD4485">
        <w:rPr>
          <w:rFonts w:ascii="Garamond" w:hAnsi="Garamond"/>
        </w:rPr>
        <w:t xml:space="preserve"> inerenti il bando, il questionario, lo svolgimento della prova</w:t>
      </w:r>
      <w:r w:rsidR="00D63EF9">
        <w:rPr>
          <w:rFonts w:ascii="Garamond" w:hAnsi="Garamond"/>
        </w:rPr>
        <w:t>.</w:t>
      </w:r>
      <w:r w:rsidR="00113C96">
        <w:rPr>
          <w:rFonts w:ascii="Garamond" w:hAnsi="Garamond"/>
        </w:rPr>
        <w:t xml:space="preserve"> </w:t>
      </w:r>
    </w:p>
    <w:p w14:paraId="01E020F2" w14:textId="353EC446" w:rsidR="00BB5EF3" w:rsidRPr="00191386" w:rsidRDefault="00BB5EF3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>Sarà quindi nostra cura, una volta raccolt</w:t>
      </w:r>
      <w:r w:rsidR="000871C7">
        <w:rPr>
          <w:rFonts w:ascii="Garamond" w:hAnsi="Garamond"/>
        </w:rPr>
        <w:t xml:space="preserve">i i nominativi degli interessati </w:t>
      </w:r>
      <w:r w:rsidR="00D63EF9">
        <w:rPr>
          <w:rFonts w:ascii="Garamond" w:hAnsi="Garamond"/>
        </w:rPr>
        <w:t xml:space="preserve">ed esaminati i vizi inerenti il bando, il questionario, lo svolgimento della prova e il </w:t>
      </w:r>
      <w:r w:rsidR="00294B15">
        <w:rPr>
          <w:rFonts w:ascii="Garamond" w:hAnsi="Garamond"/>
        </w:rPr>
        <w:t>provvedimento</w:t>
      </w:r>
      <w:r w:rsidR="00D63EF9">
        <w:rPr>
          <w:rFonts w:ascii="Garamond" w:hAnsi="Garamond"/>
        </w:rPr>
        <w:t xml:space="preserve"> esclusione</w:t>
      </w:r>
      <w:r w:rsidRPr="00191386">
        <w:rPr>
          <w:rFonts w:ascii="Garamond" w:hAnsi="Garamond"/>
        </w:rPr>
        <w:t xml:space="preserve">, creare una apposita casella mail a Voi dedicata e </w:t>
      </w:r>
      <w:r w:rsidR="00CD4485" w:rsidRPr="00191386">
        <w:rPr>
          <w:rFonts w:ascii="Garamond" w:hAnsi="Garamond"/>
        </w:rPr>
        <w:t>trasmettere</w:t>
      </w:r>
      <w:r w:rsidR="00CD4485">
        <w:rPr>
          <w:rFonts w:ascii="Garamond" w:hAnsi="Garamond"/>
        </w:rPr>
        <w:t xml:space="preserve"> </w:t>
      </w:r>
      <w:r w:rsidR="00CD4485" w:rsidRPr="00191386">
        <w:rPr>
          <w:rFonts w:ascii="Garamond" w:hAnsi="Garamond"/>
        </w:rPr>
        <w:t>il</w:t>
      </w:r>
      <w:r w:rsidR="00294B15">
        <w:rPr>
          <w:rFonts w:ascii="Garamond" w:hAnsi="Garamond"/>
        </w:rPr>
        <w:t xml:space="preserve"> nostro giudizio di fattibilità</w:t>
      </w:r>
      <w:r w:rsidR="00CD4485">
        <w:rPr>
          <w:rFonts w:ascii="Garamond" w:hAnsi="Garamond"/>
        </w:rPr>
        <w:t xml:space="preserve"> e</w:t>
      </w:r>
      <w:r w:rsidR="00294B15">
        <w:rPr>
          <w:rFonts w:ascii="Garamond" w:hAnsi="Garamond"/>
        </w:rPr>
        <w:t xml:space="preserve"> </w:t>
      </w:r>
      <w:r w:rsidRPr="00191386">
        <w:rPr>
          <w:rFonts w:ascii="Garamond" w:hAnsi="Garamond"/>
        </w:rPr>
        <w:t>la procura speciale ai fini del conferimento d</w:t>
      </w:r>
      <w:r w:rsidR="000871C7">
        <w:rPr>
          <w:rFonts w:ascii="Garamond" w:hAnsi="Garamond"/>
        </w:rPr>
        <w:t>i specifico mandato allo Studio.</w:t>
      </w:r>
    </w:p>
    <w:p w14:paraId="0E5C98D1" w14:textId="77777777" w:rsidR="00BB5EF3" w:rsidRPr="00191386" w:rsidRDefault="00BB5EF3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lastRenderedPageBreak/>
        <w:t>Contestualmente, verranno comunicati i costi della procedura che, in caso di ampia partecipazione, verranno ripartiti tra tutti i ricorrenti data la possibilità di esperire un ricorso collettivo con relativo abbattimento dei costi.</w:t>
      </w:r>
    </w:p>
    <w:p w14:paraId="115F468C" w14:textId="77777777" w:rsidR="006653A5" w:rsidRPr="00191386" w:rsidRDefault="006653A5" w:rsidP="00191386">
      <w:pPr>
        <w:pStyle w:val="Nessunaspaziatura"/>
        <w:spacing w:line="360" w:lineRule="auto"/>
        <w:ind w:left="567" w:right="284"/>
        <w:jc w:val="both"/>
        <w:rPr>
          <w:rFonts w:ascii="Garamond" w:hAnsi="Garamond"/>
        </w:rPr>
      </w:pPr>
      <w:r w:rsidRPr="00191386">
        <w:rPr>
          <w:rFonts w:ascii="Garamond" w:hAnsi="Garamond"/>
        </w:rPr>
        <w:t>Restiamo in attesa di un Vostro celere riscontro.</w:t>
      </w:r>
    </w:p>
    <w:p w14:paraId="0F223151" w14:textId="77777777" w:rsidR="006653A5" w:rsidRPr="00191386" w:rsidRDefault="006653A5" w:rsidP="00191386">
      <w:pPr>
        <w:pStyle w:val="Nessunaspaziatura"/>
        <w:spacing w:line="360" w:lineRule="auto"/>
        <w:ind w:left="567" w:right="284"/>
        <w:jc w:val="right"/>
        <w:rPr>
          <w:rFonts w:ascii="Garamond" w:hAnsi="Garamond"/>
          <w:b/>
        </w:rPr>
      </w:pPr>
      <w:r w:rsidRPr="00191386">
        <w:rPr>
          <w:rFonts w:ascii="Garamond" w:hAnsi="Garamond"/>
          <w:b/>
        </w:rPr>
        <w:t>Avv. Vincenzo Iacovino</w:t>
      </w:r>
    </w:p>
    <w:sectPr w:rsidR="006653A5" w:rsidRPr="00191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A5"/>
    <w:rsid w:val="000871C7"/>
    <w:rsid w:val="000B028B"/>
    <w:rsid w:val="00113C96"/>
    <w:rsid w:val="00191386"/>
    <w:rsid w:val="00262368"/>
    <w:rsid w:val="00294B15"/>
    <w:rsid w:val="003A559D"/>
    <w:rsid w:val="003C297A"/>
    <w:rsid w:val="006653A5"/>
    <w:rsid w:val="00786F72"/>
    <w:rsid w:val="00973000"/>
    <w:rsid w:val="00BB5EF3"/>
    <w:rsid w:val="00CD4485"/>
    <w:rsid w:val="00D63EF9"/>
    <w:rsid w:val="00E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1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3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623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653A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653A5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653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23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2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3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623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653A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653A5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653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23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2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iacovinostudioleg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Minadeo</dc:creator>
  <cp:lastModifiedBy>Monica Minadeo</cp:lastModifiedBy>
  <cp:revision>3</cp:revision>
  <dcterms:created xsi:type="dcterms:W3CDTF">2021-01-29T08:49:00Z</dcterms:created>
  <dcterms:modified xsi:type="dcterms:W3CDTF">2021-01-29T08:50:00Z</dcterms:modified>
</cp:coreProperties>
</file>